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766" w:rsidRDefault="00416766" w:rsidP="00416766">
      <w:pPr>
        <w:jc w:val="both"/>
        <w:rPr>
          <w:rFonts w:ascii="Times New Roman" w:hAnsi="Times New Roman" w:cs="Times New Roman"/>
          <w:b/>
          <w:sz w:val="24"/>
          <w:szCs w:val="24"/>
        </w:rPr>
      </w:pPr>
      <w:bookmarkStart w:id="0" w:name="_GoBack"/>
      <w:bookmarkEnd w:id="0"/>
    </w:p>
    <w:p w:rsidR="00416766" w:rsidRPr="00416766" w:rsidRDefault="00416766" w:rsidP="00416766">
      <w:pPr>
        <w:jc w:val="both"/>
        <w:rPr>
          <w:rFonts w:ascii="Times New Roman" w:hAnsi="Times New Roman" w:cs="Times New Roman"/>
          <w:b/>
          <w:sz w:val="24"/>
          <w:szCs w:val="24"/>
          <w:u w:val="single"/>
        </w:rPr>
      </w:pPr>
      <w:r w:rsidRPr="00416766">
        <w:rPr>
          <w:rFonts w:ascii="Times New Roman" w:hAnsi="Times New Roman" w:cs="Times New Roman"/>
          <w:b/>
          <w:sz w:val="24"/>
          <w:szCs w:val="24"/>
          <w:u w:val="single"/>
        </w:rPr>
        <w:t>Test pH ze slin:</w:t>
      </w:r>
    </w:p>
    <w:p w:rsidR="00416766" w:rsidRDefault="00416766" w:rsidP="00416766">
      <w:pPr>
        <w:jc w:val="both"/>
        <w:rPr>
          <w:rFonts w:ascii="Times New Roman" w:hAnsi="Times New Roman" w:cs="Times New Roman"/>
          <w:sz w:val="24"/>
          <w:szCs w:val="24"/>
        </w:rPr>
      </w:pPr>
    </w:p>
    <w:p w:rsidR="00416766" w:rsidRDefault="00416766" w:rsidP="00416766">
      <w:pPr>
        <w:jc w:val="center"/>
        <w:rPr>
          <w:rFonts w:ascii="Times New Roman" w:hAnsi="Times New Roman" w:cs="Times New Roman"/>
          <w:b/>
          <w:sz w:val="28"/>
          <w:szCs w:val="28"/>
        </w:rPr>
      </w:pPr>
      <w:r>
        <w:rPr>
          <w:rFonts w:ascii="Times New Roman" w:hAnsi="Times New Roman" w:cs="Times New Roman"/>
          <w:b/>
          <w:sz w:val="28"/>
          <w:szCs w:val="28"/>
        </w:rPr>
        <w:t>Test ze slin – jsme překyselení? Máme dostatek tělesných rezerv, minerálních látek?</w:t>
      </w:r>
    </w:p>
    <w:p w:rsidR="00416766" w:rsidRPr="00416766" w:rsidRDefault="00416766" w:rsidP="00416766">
      <w:pPr>
        <w:jc w:val="both"/>
        <w:rPr>
          <w:rFonts w:ascii="Times New Roman" w:hAnsi="Times New Roman" w:cs="Times New Roman"/>
          <w:sz w:val="24"/>
          <w:szCs w:val="24"/>
        </w:rPr>
      </w:pPr>
      <w:r w:rsidRPr="00416766">
        <w:rPr>
          <w:rFonts w:ascii="Times New Roman" w:hAnsi="Times New Roman" w:cs="Times New Roman"/>
          <w:sz w:val="24"/>
          <w:szCs w:val="24"/>
        </w:rPr>
        <w:t>Před testem bychom neměli nic jíst (cca 2 hodiny předem) ani pít (min. půl hodiny předem). Mohlo by to zkreslovat a ovlivňovat výsledek testu.</w:t>
      </w:r>
    </w:p>
    <w:p w:rsidR="00416766" w:rsidRPr="00416766" w:rsidRDefault="00416766" w:rsidP="00416766">
      <w:pPr>
        <w:pStyle w:val="Odstavecseseznamem"/>
        <w:numPr>
          <w:ilvl w:val="0"/>
          <w:numId w:val="6"/>
        </w:numPr>
        <w:jc w:val="both"/>
        <w:rPr>
          <w:rFonts w:ascii="Times New Roman" w:hAnsi="Times New Roman" w:cs="Times New Roman"/>
          <w:sz w:val="24"/>
          <w:szCs w:val="24"/>
        </w:rPr>
      </w:pPr>
      <w:r w:rsidRPr="00416766">
        <w:rPr>
          <w:rFonts w:ascii="Times New Roman" w:hAnsi="Times New Roman" w:cs="Times New Roman"/>
          <w:sz w:val="24"/>
          <w:szCs w:val="24"/>
        </w:rPr>
        <w:t>Do čisté skleničky či kelímku nalijeme cca 1 dl vody (může být i z kohoutku), přidáme 1 plátek citrónu</w:t>
      </w:r>
    </w:p>
    <w:p w:rsidR="00416766" w:rsidRPr="00416766" w:rsidRDefault="00416766" w:rsidP="00416766">
      <w:pPr>
        <w:pStyle w:val="Odstavecseseznamem"/>
        <w:numPr>
          <w:ilvl w:val="0"/>
          <w:numId w:val="6"/>
        </w:numPr>
        <w:jc w:val="both"/>
        <w:rPr>
          <w:rFonts w:ascii="Times New Roman" w:hAnsi="Times New Roman" w:cs="Times New Roman"/>
          <w:sz w:val="24"/>
          <w:szCs w:val="24"/>
        </w:rPr>
      </w:pPr>
      <w:r w:rsidRPr="00416766">
        <w:rPr>
          <w:rFonts w:ascii="Times New Roman" w:hAnsi="Times New Roman" w:cs="Times New Roman"/>
          <w:sz w:val="24"/>
          <w:szCs w:val="24"/>
        </w:rPr>
        <w:t xml:space="preserve">Změříme pH </w:t>
      </w:r>
      <w:proofErr w:type="gramStart"/>
      <w:r w:rsidRPr="00416766">
        <w:rPr>
          <w:rFonts w:ascii="Times New Roman" w:hAnsi="Times New Roman" w:cs="Times New Roman"/>
          <w:sz w:val="24"/>
          <w:szCs w:val="24"/>
        </w:rPr>
        <w:t>slin  -</w:t>
      </w:r>
      <w:proofErr w:type="gramEnd"/>
      <w:r w:rsidRPr="00416766">
        <w:rPr>
          <w:rFonts w:ascii="Times New Roman" w:hAnsi="Times New Roman" w:cs="Times New Roman"/>
          <w:sz w:val="24"/>
          <w:szCs w:val="24"/>
        </w:rPr>
        <w:t xml:space="preserve"> pH proužek vložíme do úst, nasliníme a vyndáme. Porovnáme s barevnou škálou na pH stupnici (pH slin je přirozeně zásadité, tedy vyšší než 7,0, pH papírek by měl být zbarvený modře. Pokud je papírek do červena, může indikovat chronické překyselení anebo daný člověk před měřením vypil kávu, slazený nápoj či vykouřil cigaretu.)</w:t>
      </w:r>
    </w:p>
    <w:p w:rsidR="00416766" w:rsidRPr="00416766" w:rsidRDefault="00416766" w:rsidP="00416766">
      <w:pPr>
        <w:pStyle w:val="Odstavecseseznamem"/>
        <w:numPr>
          <w:ilvl w:val="0"/>
          <w:numId w:val="6"/>
        </w:numPr>
        <w:jc w:val="both"/>
        <w:rPr>
          <w:rFonts w:ascii="Times New Roman" w:hAnsi="Times New Roman" w:cs="Times New Roman"/>
          <w:sz w:val="24"/>
          <w:szCs w:val="24"/>
        </w:rPr>
      </w:pPr>
      <w:r w:rsidRPr="00416766">
        <w:rPr>
          <w:rFonts w:ascii="Times New Roman" w:hAnsi="Times New Roman" w:cs="Times New Roman"/>
          <w:sz w:val="24"/>
          <w:szCs w:val="24"/>
        </w:rPr>
        <w:t>Změříme pH citrónu (můžeme druhým „koncem“ pH proužku anebo změří jeden ve skupině)</w:t>
      </w:r>
    </w:p>
    <w:p w:rsidR="00416766" w:rsidRPr="00416766" w:rsidRDefault="00416766" w:rsidP="00416766">
      <w:pPr>
        <w:pStyle w:val="Odstavecseseznamem"/>
        <w:numPr>
          <w:ilvl w:val="0"/>
          <w:numId w:val="6"/>
        </w:numPr>
        <w:jc w:val="both"/>
        <w:rPr>
          <w:rFonts w:ascii="Times New Roman" w:hAnsi="Times New Roman" w:cs="Times New Roman"/>
          <w:sz w:val="24"/>
          <w:szCs w:val="24"/>
        </w:rPr>
      </w:pPr>
      <w:r w:rsidRPr="00416766">
        <w:rPr>
          <w:rFonts w:ascii="Times New Roman" w:hAnsi="Times New Roman" w:cs="Times New Roman"/>
          <w:sz w:val="24"/>
          <w:szCs w:val="24"/>
        </w:rPr>
        <w:t>Vypít vodu s citrónem, odměřit 2 min pomocí stopek, hodinek…</w:t>
      </w:r>
    </w:p>
    <w:p w:rsidR="00416766" w:rsidRPr="00416766" w:rsidRDefault="00416766" w:rsidP="00416766">
      <w:pPr>
        <w:pStyle w:val="Odstavecseseznamem"/>
        <w:numPr>
          <w:ilvl w:val="0"/>
          <w:numId w:val="6"/>
        </w:numPr>
        <w:jc w:val="both"/>
        <w:rPr>
          <w:rFonts w:ascii="Times New Roman" w:hAnsi="Times New Roman" w:cs="Times New Roman"/>
          <w:sz w:val="24"/>
          <w:szCs w:val="24"/>
        </w:rPr>
      </w:pPr>
      <w:r w:rsidRPr="00416766">
        <w:rPr>
          <w:rFonts w:ascii="Times New Roman" w:hAnsi="Times New Roman" w:cs="Times New Roman"/>
          <w:sz w:val="24"/>
          <w:szCs w:val="24"/>
        </w:rPr>
        <w:t>Změřit pH slin.</w:t>
      </w:r>
    </w:p>
    <w:p w:rsidR="00416766" w:rsidRPr="00416766" w:rsidRDefault="00416766" w:rsidP="00416766">
      <w:pPr>
        <w:jc w:val="both"/>
        <w:rPr>
          <w:rFonts w:ascii="Times New Roman" w:hAnsi="Times New Roman" w:cs="Times New Roman"/>
          <w:sz w:val="24"/>
          <w:szCs w:val="24"/>
        </w:rPr>
      </w:pPr>
      <w:r w:rsidRPr="00416766">
        <w:rPr>
          <w:rFonts w:ascii="Times New Roman" w:hAnsi="Times New Roman" w:cs="Times New Roman"/>
          <w:sz w:val="24"/>
          <w:szCs w:val="24"/>
        </w:rPr>
        <w:t>pH slin při druhém měření by mělo být kolem hodnoty 6,5 – 7,4. Pokud je, máme v těle dostatek tělesných rezerv, tedy dostatek minerálních látek, které se mobilizují v ústech. Dále mohou nastat tyto případy:</w:t>
      </w:r>
    </w:p>
    <w:p w:rsidR="00416766" w:rsidRPr="00416766" w:rsidRDefault="00416766" w:rsidP="00416766">
      <w:pPr>
        <w:pStyle w:val="Odstavecseseznamem"/>
        <w:numPr>
          <w:ilvl w:val="0"/>
          <w:numId w:val="7"/>
        </w:numPr>
        <w:jc w:val="both"/>
        <w:rPr>
          <w:rFonts w:ascii="Times New Roman" w:hAnsi="Times New Roman" w:cs="Times New Roman"/>
          <w:sz w:val="24"/>
          <w:szCs w:val="24"/>
        </w:rPr>
      </w:pPr>
      <w:r w:rsidRPr="00416766">
        <w:rPr>
          <w:rFonts w:ascii="Times New Roman" w:hAnsi="Times New Roman" w:cs="Times New Roman"/>
          <w:sz w:val="24"/>
          <w:szCs w:val="24"/>
        </w:rPr>
        <w:t>pH ˂6,</w:t>
      </w:r>
      <w:proofErr w:type="gramStart"/>
      <w:r w:rsidRPr="00416766">
        <w:rPr>
          <w:rFonts w:ascii="Times New Roman" w:hAnsi="Times New Roman" w:cs="Times New Roman"/>
          <w:sz w:val="24"/>
          <w:szCs w:val="24"/>
        </w:rPr>
        <w:t>1  nebezpečný</w:t>
      </w:r>
      <w:proofErr w:type="gramEnd"/>
      <w:r w:rsidRPr="00416766">
        <w:rPr>
          <w:rFonts w:ascii="Times New Roman" w:hAnsi="Times New Roman" w:cs="Times New Roman"/>
          <w:sz w:val="24"/>
          <w:szCs w:val="24"/>
        </w:rPr>
        <w:t xml:space="preserve"> stav, nedostatek minerálních látek a vitaminů, chronické překyselení</w:t>
      </w:r>
    </w:p>
    <w:p w:rsidR="00416766" w:rsidRPr="00416766" w:rsidRDefault="00416766" w:rsidP="00416766">
      <w:pPr>
        <w:pStyle w:val="Odstavecseseznamem"/>
        <w:numPr>
          <w:ilvl w:val="0"/>
          <w:numId w:val="7"/>
        </w:numPr>
        <w:jc w:val="both"/>
        <w:rPr>
          <w:rFonts w:ascii="Times New Roman" w:hAnsi="Times New Roman" w:cs="Times New Roman"/>
          <w:sz w:val="24"/>
          <w:szCs w:val="24"/>
        </w:rPr>
      </w:pPr>
      <w:r w:rsidRPr="00416766">
        <w:rPr>
          <w:rFonts w:ascii="Times New Roman" w:hAnsi="Times New Roman" w:cs="Times New Roman"/>
          <w:sz w:val="24"/>
          <w:szCs w:val="24"/>
        </w:rPr>
        <w:t>pH = 6,1 – 6,4 nedostatek minerálních látek, ale akutní nebezpečí rozvoje nemocí z překyselení nehrozí</w:t>
      </w:r>
    </w:p>
    <w:p w:rsidR="00416766" w:rsidRPr="00416766" w:rsidRDefault="00416766" w:rsidP="00416766">
      <w:pPr>
        <w:pStyle w:val="Odstavecseseznamem"/>
        <w:numPr>
          <w:ilvl w:val="0"/>
          <w:numId w:val="7"/>
        </w:numPr>
        <w:jc w:val="both"/>
        <w:rPr>
          <w:rFonts w:ascii="Times New Roman" w:hAnsi="Times New Roman" w:cs="Times New Roman"/>
          <w:sz w:val="24"/>
          <w:szCs w:val="24"/>
        </w:rPr>
      </w:pPr>
      <w:r w:rsidRPr="00416766">
        <w:rPr>
          <w:rFonts w:ascii="Times New Roman" w:hAnsi="Times New Roman" w:cs="Times New Roman"/>
          <w:sz w:val="24"/>
          <w:szCs w:val="24"/>
        </w:rPr>
        <w:t>pH = 6,5 – 6,7   OK, v rovnováze</w:t>
      </w:r>
    </w:p>
    <w:p w:rsidR="00416766" w:rsidRPr="00416766" w:rsidRDefault="00416766" w:rsidP="00416766">
      <w:pPr>
        <w:pStyle w:val="Odstavecseseznamem"/>
        <w:numPr>
          <w:ilvl w:val="0"/>
          <w:numId w:val="7"/>
        </w:numPr>
        <w:jc w:val="both"/>
        <w:rPr>
          <w:rFonts w:ascii="Times New Roman" w:hAnsi="Times New Roman" w:cs="Times New Roman"/>
          <w:sz w:val="24"/>
          <w:szCs w:val="24"/>
        </w:rPr>
      </w:pPr>
      <w:r w:rsidRPr="00416766">
        <w:rPr>
          <w:rFonts w:ascii="Times New Roman" w:hAnsi="Times New Roman" w:cs="Times New Roman"/>
          <w:sz w:val="24"/>
          <w:szCs w:val="24"/>
        </w:rPr>
        <w:t>pH = 6,8 – 7,</w:t>
      </w:r>
      <w:proofErr w:type="gramStart"/>
      <w:r w:rsidRPr="00416766">
        <w:rPr>
          <w:rFonts w:ascii="Times New Roman" w:hAnsi="Times New Roman" w:cs="Times New Roman"/>
          <w:sz w:val="24"/>
          <w:szCs w:val="24"/>
        </w:rPr>
        <w:t>4  perfektní</w:t>
      </w:r>
      <w:proofErr w:type="gramEnd"/>
      <w:r w:rsidRPr="00416766">
        <w:rPr>
          <w:rFonts w:ascii="Times New Roman" w:hAnsi="Times New Roman" w:cs="Times New Roman"/>
          <w:sz w:val="24"/>
          <w:szCs w:val="24"/>
        </w:rPr>
        <w:t xml:space="preserve"> hodnota</w:t>
      </w:r>
    </w:p>
    <w:p w:rsidR="00416766" w:rsidRPr="00416766" w:rsidRDefault="00416766" w:rsidP="00416766">
      <w:pPr>
        <w:pStyle w:val="Odstavecseseznamem"/>
        <w:numPr>
          <w:ilvl w:val="0"/>
          <w:numId w:val="7"/>
        </w:numPr>
        <w:jc w:val="both"/>
        <w:rPr>
          <w:rFonts w:ascii="Times New Roman" w:hAnsi="Times New Roman" w:cs="Times New Roman"/>
          <w:sz w:val="24"/>
          <w:szCs w:val="24"/>
        </w:rPr>
      </w:pPr>
      <w:r w:rsidRPr="00416766">
        <w:rPr>
          <w:rFonts w:ascii="Times New Roman" w:hAnsi="Times New Roman" w:cs="Times New Roman"/>
          <w:sz w:val="24"/>
          <w:szCs w:val="24"/>
        </w:rPr>
        <w:t>pH ˃ 7,5 pozor, v těle se mohou nacházet paraziti</w:t>
      </w:r>
    </w:p>
    <w:p w:rsidR="00416766" w:rsidRDefault="00416766" w:rsidP="00416766">
      <w:pPr>
        <w:jc w:val="both"/>
        <w:rPr>
          <w:rFonts w:ascii="Times New Roman" w:hAnsi="Times New Roman" w:cs="Times New Roman"/>
          <w:sz w:val="24"/>
          <w:szCs w:val="24"/>
        </w:rPr>
      </w:pPr>
    </w:p>
    <w:p w:rsidR="00416766" w:rsidRDefault="00416766" w:rsidP="00416766">
      <w:pPr>
        <w:jc w:val="both"/>
        <w:rPr>
          <w:rFonts w:ascii="Times New Roman" w:hAnsi="Times New Roman" w:cs="Times New Roman"/>
          <w:sz w:val="24"/>
          <w:szCs w:val="24"/>
        </w:rPr>
      </w:pPr>
    </w:p>
    <w:p w:rsidR="00416766" w:rsidRDefault="00416766" w:rsidP="00416766">
      <w:pPr>
        <w:jc w:val="both"/>
        <w:rPr>
          <w:rFonts w:ascii="Times New Roman" w:hAnsi="Times New Roman" w:cs="Times New Roman"/>
          <w:sz w:val="24"/>
          <w:szCs w:val="24"/>
        </w:rPr>
      </w:pPr>
    </w:p>
    <w:p w:rsidR="00416766" w:rsidRDefault="00416766" w:rsidP="00416766">
      <w:pPr>
        <w:jc w:val="both"/>
        <w:rPr>
          <w:rFonts w:ascii="Times New Roman" w:hAnsi="Times New Roman" w:cs="Times New Roman"/>
          <w:sz w:val="24"/>
          <w:szCs w:val="24"/>
        </w:rPr>
      </w:pPr>
    </w:p>
    <w:p w:rsidR="00416766" w:rsidRDefault="00416766" w:rsidP="00416766">
      <w:pPr>
        <w:jc w:val="both"/>
        <w:rPr>
          <w:rFonts w:ascii="Times New Roman" w:hAnsi="Times New Roman" w:cs="Times New Roman"/>
          <w:sz w:val="24"/>
          <w:szCs w:val="24"/>
        </w:rPr>
      </w:pPr>
    </w:p>
    <w:p w:rsidR="00416766" w:rsidRDefault="00416766" w:rsidP="00416766">
      <w:pPr>
        <w:jc w:val="both"/>
        <w:rPr>
          <w:rFonts w:ascii="Times New Roman" w:hAnsi="Times New Roman" w:cs="Times New Roman"/>
          <w:sz w:val="24"/>
          <w:szCs w:val="24"/>
        </w:rPr>
      </w:pPr>
    </w:p>
    <w:p w:rsidR="00416766" w:rsidRPr="00416766" w:rsidRDefault="00416766" w:rsidP="00416766">
      <w:pPr>
        <w:jc w:val="both"/>
        <w:rPr>
          <w:rFonts w:ascii="Times New Roman" w:hAnsi="Times New Roman" w:cs="Times New Roman"/>
          <w:b/>
          <w:sz w:val="24"/>
          <w:szCs w:val="24"/>
          <w:u w:val="single"/>
        </w:rPr>
      </w:pPr>
      <w:r w:rsidRPr="00416766">
        <w:rPr>
          <w:rFonts w:ascii="Times New Roman" w:hAnsi="Times New Roman" w:cs="Times New Roman"/>
          <w:b/>
          <w:sz w:val="24"/>
          <w:szCs w:val="24"/>
          <w:u w:val="single"/>
        </w:rPr>
        <w:t>Test pH z moči:</w:t>
      </w:r>
    </w:p>
    <w:p w:rsidR="00416766" w:rsidRDefault="00416766" w:rsidP="00416766">
      <w:pPr>
        <w:jc w:val="center"/>
        <w:rPr>
          <w:rFonts w:ascii="Times New Roman" w:hAnsi="Times New Roman" w:cs="Times New Roman"/>
          <w:b/>
          <w:sz w:val="28"/>
          <w:szCs w:val="28"/>
        </w:rPr>
      </w:pPr>
    </w:p>
    <w:p w:rsidR="00416766" w:rsidRDefault="00416766" w:rsidP="00416766">
      <w:pPr>
        <w:jc w:val="center"/>
        <w:rPr>
          <w:rFonts w:ascii="Times New Roman" w:hAnsi="Times New Roman" w:cs="Times New Roman"/>
          <w:b/>
          <w:sz w:val="28"/>
          <w:szCs w:val="28"/>
        </w:rPr>
      </w:pPr>
      <w:r>
        <w:rPr>
          <w:rFonts w:ascii="Times New Roman" w:hAnsi="Times New Roman" w:cs="Times New Roman"/>
          <w:b/>
          <w:sz w:val="28"/>
          <w:szCs w:val="28"/>
        </w:rPr>
        <w:t xml:space="preserve">Test pH z moči – jsme překyselení? </w:t>
      </w:r>
    </w:p>
    <w:p w:rsidR="00416766" w:rsidRPr="00416766" w:rsidRDefault="00416766" w:rsidP="00416766">
      <w:pPr>
        <w:jc w:val="both"/>
        <w:rPr>
          <w:rFonts w:ascii="Times New Roman" w:hAnsi="Times New Roman" w:cs="Times New Roman"/>
          <w:sz w:val="24"/>
          <w:szCs w:val="24"/>
        </w:rPr>
      </w:pPr>
      <w:r w:rsidRPr="00416766">
        <w:rPr>
          <w:rFonts w:ascii="Times New Roman" w:hAnsi="Times New Roman" w:cs="Times New Roman"/>
          <w:sz w:val="24"/>
          <w:szCs w:val="24"/>
        </w:rPr>
        <w:t>Hodnota pH v moči nám podává pouze zkreslené informace o množství usazenin a škodlivin v těle. Ty mohou být v tkáních tak skryté (a nerozpustné), že se při měření nemusí ani projevit. Měření v moči poskytuje spíš informace o současné látkové výměně lidského těla.</w:t>
      </w:r>
    </w:p>
    <w:p w:rsidR="00416766" w:rsidRPr="00416766" w:rsidRDefault="00416766" w:rsidP="00416766">
      <w:pPr>
        <w:jc w:val="both"/>
        <w:rPr>
          <w:rFonts w:ascii="Times New Roman" w:hAnsi="Times New Roman" w:cs="Times New Roman"/>
          <w:sz w:val="24"/>
          <w:szCs w:val="24"/>
        </w:rPr>
      </w:pPr>
      <w:r w:rsidRPr="00416766">
        <w:rPr>
          <w:rFonts w:ascii="Times New Roman" w:hAnsi="Times New Roman" w:cs="Times New Roman"/>
          <w:sz w:val="24"/>
          <w:szCs w:val="24"/>
        </w:rPr>
        <w:t>Moč zdravého dospělého člověka je 2x denně kyselá a 2x denně zásaditá. Moč překyseleného člověka je celý den v kyselé oblasti. Nejpřesnější měření by bylo z celkové denní moči (moč bychom museli celý den sbírat do sběrné nádoby a tam změřit pH). Hodnoty pH z </w:t>
      </w:r>
      <w:proofErr w:type="gramStart"/>
      <w:r w:rsidRPr="00416766">
        <w:rPr>
          <w:rFonts w:ascii="Times New Roman" w:hAnsi="Times New Roman" w:cs="Times New Roman"/>
          <w:sz w:val="24"/>
          <w:szCs w:val="24"/>
        </w:rPr>
        <w:t>24h</w:t>
      </w:r>
      <w:proofErr w:type="gramEnd"/>
      <w:r w:rsidRPr="00416766">
        <w:rPr>
          <w:rFonts w:ascii="Times New Roman" w:hAnsi="Times New Roman" w:cs="Times New Roman"/>
          <w:sz w:val="24"/>
          <w:szCs w:val="24"/>
        </w:rPr>
        <w:t xml:space="preserve"> moči jsou </w:t>
      </w:r>
    </w:p>
    <w:p w:rsidR="00416766" w:rsidRPr="00416766" w:rsidRDefault="00416766" w:rsidP="00416766">
      <w:pPr>
        <w:jc w:val="both"/>
        <w:rPr>
          <w:rFonts w:ascii="Times New Roman" w:hAnsi="Times New Roman" w:cs="Times New Roman"/>
          <w:sz w:val="24"/>
          <w:szCs w:val="24"/>
        </w:rPr>
      </w:pPr>
      <w:r w:rsidRPr="00416766">
        <w:rPr>
          <w:rFonts w:ascii="Times New Roman" w:hAnsi="Times New Roman" w:cs="Times New Roman"/>
          <w:sz w:val="24"/>
          <w:szCs w:val="24"/>
        </w:rPr>
        <w:t>pH = 6.</w:t>
      </w:r>
      <w:proofErr w:type="gramStart"/>
      <w:r w:rsidRPr="00416766">
        <w:rPr>
          <w:rFonts w:ascii="Times New Roman" w:hAnsi="Times New Roman" w:cs="Times New Roman"/>
          <w:sz w:val="24"/>
          <w:szCs w:val="24"/>
        </w:rPr>
        <w:t>3 – 7</w:t>
      </w:r>
      <w:proofErr w:type="gramEnd"/>
      <w:r w:rsidRPr="00416766">
        <w:rPr>
          <w:rFonts w:ascii="Times New Roman" w:hAnsi="Times New Roman" w:cs="Times New Roman"/>
          <w:sz w:val="24"/>
          <w:szCs w:val="24"/>
        </w:rPr>
        <w:t>.2 u vegetariánů</w:t>
      </w:r>
    </w:p>
    <w:p w:rsidR="00416766" w:rsidRPr="00416766" w:rsidRDefault="00416766" w:rsidP="00416766">
      <w:pPr>
        <w:jc w:val="both"/>
        <w:rPr>
          <w:rFonts w:ascii="Times New Roman" w:hAnsi="Times New Roman" w:cs="Times New Roman"/>
          <w:sz w:val="24"/>
          <w:szCs w:val="24"/>
        </w:rPr>
      </w:pPr>
      <w:r w:rsidRPr="00416766">
        <w:rPr>
          <w:rFonts w:ascii="Times New Roman" w:hAnsi="Times New Roman" w:cs="Times New Roman"/>
          <w:sz w:val="24"/>
          <w:szCs w:val="24"/>
        </w:rPr>
        <w:t>pH = 6.</w:t>
      </w:r>
      <w:proofErr w:type="gramStart"/>
      <w:r w:rsidRPr="00416766">
        <w:rPr>
          <w:rFonts w:ascii="Times New Roman" w:hAnsi="Times New Roman" w:cs="Times New Roman"/>
          <w:sz w:val="24"/>
          <w:szCs w:val="24"/>
        </w:rPr>
        <w:t>3 – 6</w:t>
      </w:r>
      <w:proofErr w:type="gramEnd"/>
      <w:r w:rsidRPr="00416766">
        <w:rPr>
          <w:rFonts w:ascii="Times New Roman" w:hAnsi="Times New Roman" w:cs="Times New Roman"/>
          <w:sz w:val="24"/>
          <w:szCs w:val="24"/>
        </w:rPr>
        <w:t>.9 u ostatních</w:t>
      </w:r>
    </w:p>
    <w:p w:rsidR="00416766" w:rsidRDefault="00416766" w:rsidP="00416766">
      <w:pPr>
        <w:jc w:val="both"/>
        <w:rPr>
          <w:rFonts w:ascii="Times New Roman" w:hAnsi="Times New Roman" w:cs="Times New Roman"/>
          <w:sz w:val="24"/>
          <w:szCs w:val="24"/>
        </w:rPr>
      </w:pPr>
    </w:p>
    <w:p w:rsidR="00416766" w:rsidRDefault="00416766" w:rsidP="00416766">
      <w:pPr>
        <w:jc w:val="both"/>
        <w:rPr>
          <w:rFonts w:ascii="Times New Roman" w:hAnsi="Times New Roman" w:cs="Times New Roman"/>
          <w:sz w:val="24"/>
          <w:szCs w:val="24"/>
        </w:rPr>
      </w:pPr>
    </w:p>
    <w:p w:rsidR="00416766" w:rsidRDefault="00416766" w:rsidP="00416766">
      <w:pPr>
        <w:jc w:val="both"/>
        <w:rPr>
          <w:rFonts w:ascii="Times New Roman" w:hAnsi="Times New Roman" w:cs="Times New Roman"/>
          <w:sz w:val="24"/>
          <w:szCs w:val="24"/>
        </w:rPr>
      </w:pPr>
    </w:p>
    <w:p w:rsidR="00416766" w:rsidRDefault="00416766" w:rsidP="00416766">
      <w:pPr>
        <w:jc w:val="both"/>
        <w:rPr>
          <w:rFonts w:ascii="Times New Roman" w:hAnsi="Times New Roman" w:cs="Times New Roman"/>
          <w:sz w:val="24"/>
          <w:szCs w:val="24"/>
        </w:rPr>
      </w:pPr>
    </w:p>
    <w:p w:rsidR="00416766" w:rsidRDefault="00416766" w:rsidP="00416766">
      <w:pPr>
        <w:jc w:val="both"/>
        <w:rPr>
          <w:rFonts w:ascii="Times New Roman" w:hAnsi="Times New Roman" w:cs="Times New Roman"/>
          <w:sz w:val="24"/>
          <w:szCs w:val="24"/>
        </w:rPr>
      </w:pPr>
    </w:p>
    <w:p w:rsidR="00416766" w:rsidRDefault="00416766" w:rsidP="00416766">
      <w:pPr>
        <w:jc w:val="both"/>
        <w:rPr>
          <w:rFonts w:ascii="Times New Roman" w:hAnsi="Times New Roman" w:cs="Times New Roman"/>
          <w:sz w:val="24"/>
          <w:szCs w:val="24"/>
        </w:rPr>
      </w:pPr>
    </w:p>
    <w:p w:rsidR="00416766" w:rsidRDefault="00416766" w:rsidP="00416766">
      <w:pPr>
        <w:jc w:val="both"/>
        <w:rPr>
          <w:rFonts w:ascii="Times New Roman" w:hAnsi="Times New Roman" w:cs="Times New Roman"/>
          <w:sz w:val="24"/>
          <w:szCs w:val="24"/>
        </w:rPr>
      </w:pPr>
    </w:p>
    <w:p w:rsidR="00416766" w:rsidRDefault="00416766" w:rsidP="00416766">
      <w:pPr>
        <w:jc w:val="both"/>
        <w:rPr>
          <w:rFonts w:ascii="Times New Roman" w:hAnsi="Times New Roman" w:cs="Times New Roman"/>
          <w:sz w:val="24"/>
          <w:szCs w:val="24"/>
        </w:rPr>
      </w:pPr>
    </w:p>
    <w:p w:rsidR="00416766" w:rsidRDefault="00416766" w:rsidP="00416766">
      <w:pPr>
        <w:jc w:val="both"/>
        <w:rPr>
          <w:rFonts w:ascii="Times New Roman" w:hAnsi="Times New Roman" w:cs="Times New Roman"/>
          <w:sz w:val="24"/>
          <w:szCs w:val="24"/>
        </w:rPr>
      </w:pPr>
    </w:p>
    <w:p w:rsidR="00416766" w:rsidRDefault="00416766" w:rsidP="00416766">
      <w:pPr>
        <w:jc w:val="both"/>
        <w:rPr>
          <w:rFonts w:ascii="Times New Roman" w:hAnsi="Times New Roman" w:cs="Times New Roman"/>
          <w:sz w:val="24"/>
          <w:szCs w:val="24"/>
        </w:rPr>
      </w:pPr>
    </w:p>
    <w:p w:rsidR="00416766" w:rsidRDefault="00416766" w:rsidP="00416766">
      <w:pPr>
        <w:jc w:val="both"/>
        <w:rPr>
          <w:rFonts w:ascii="Times New Roman" w:hAnsi="Times New Roman" w:cs="Times New Roman"/>
          <w:sz w:val="24"/>
          <w:szCs w:val="24"/>
        </w:rPr>
      </w:pPr>
    </w:p>
    <w:p w:rsidR="00416766" w:rsidRDefault="00416766" w:rsidP="00416766">
      <w:pPr>
        <w:jc w:val="both"/>
        <w:rPr>
          <w:rFonts w:ascii="Times New Roman" w:hAnsi="Times New Roman" w:cs="Times New Roman"/>
          <w:sz w:val="24"/>
          <w:szCs w:val="24"/>
        </w:rPr>
      </w:pPr>
    </w:p>
    <w:p w:rsidR="00416766" w:rsidRDefault="00416766" w:rsidP="00416766">
      <w:pPr>
        <w:jc w:val="both"/>
        <w:rPr>
          <w:rFonts w:ascii="Times New Roman" w:hAnsi="Times New Roman" w:cs="Times New Roman"/>
          <w:sz w:val="24"/>
          <w:szCs w:val="24"/>
        </w:rPr>
      </w:pPr>
    </w:p>
    <w:p w:rsidR="00416766" w:rsidRDefault="00416766" w:rsidP="00416766">
      <w:pPr>
        <w:jc w:val="both"/>
        <w:rPr>
          <w:rFonts w:ascii="Times New Roman" w:hAnsi="Times New Roman" w:cs="Times New Roman"/>
          <w:sz w:val="24"/>
          <w:szCs w:val="24"/>
        </w:rPr>
      </w:pPr>
    </w:p>
    <w:p w:rsidR="00416766" w:rsidRDefault="00416766" w:rsidP="00416766">
      <w:pPr>
        <w:jc w:val="both"/>
        <w:rPr>
          <w:rFonts w:ascii="Times New Roman" w:hAnsi="Times New Roman" w:cs="Times New Roman"/>
          <w:sz w:val="24"/>
          <w:szCs w:val="24"/>
        </w:rPr>
      </w:pPr>
    </w:p>
    <w:p w:rsidR="00416766" w:rsidRDefault="00416766" w:rsidP="00416766">
      <w:pPr>
        <w:jc w:val="center"/>
        <w:rPr>
          <w:rFonts w:ascii="Times New Roman" w:hAnsi="Times New Roman" w:cs="Times New Roman"/>
          <w:b/>
          <w:sz w:val="28"/>
          <w:szCs w:val="28"/>
        </w:rPr>
      </w:pPr>
      <w:r>
        <w:rPr>
          <w:rFonts w:ascii="Times New Roman" w:hAnsi="Times New Roman" w:cs="Times New Roman"/>
          <w:b/>
          <w:sz w:val="28"/>
          <w:szCs w:val="28"/>
        </w:rPr>
        <w:t>Dotazník „zakyselení“</w:t>
      </w:r>
    </w:p>
    <w:p w:rsidR="00416766" w:rsidRDefault="00416766" w:rsidP="00416766">
      <w:pPr>
        <w:jc w:val="center"/>
        <w:rPr>
          <w:rFonts w:ascii="Times New Roman" w:hAnsi="Times New Roman" w:cs="Times New Roman"/>
          <w:sz w:val="24"/>
          <w:szCs w:val="24"/>
        </w:rPr>
      </w:pPr>
      <w:r>
        <w:rPr>
          <w:rFonts w:ascii="Times New Roman" w:hAnsi="Times New Roman" w:cs="Times New Roman"/>
          <w:sz w:val="24"/>
          <w:szCs w:val="24"/>
        </w:rPr>
        <w:t>Odpovězte pravdivě na následujících 20 otázek. Za každou odpověď ANO si započítejte 1 bod. Za odpověď NE si nezapočítávejte žádný bod.</w:t>
      </w:r>
    </w:p>
    <w:p w:rsidR="00416766" w:rsidRDefault="00416766" w:rsidP="0041676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Máte těžké nohy, hromadí se Vám voda v těle?</w:t>
      </w:r>
    </w:p>
    <w:p w:rsidR="00416766" w:rsidRDefault="00416766" w:rsidP="0041676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Špatně spíte nebo se v noci budíte?</w:t>
      </w:r>
    </w:p>
    <w:p w:rsidR="00416766" w:rsidRDefault="00416766" w:rsidP="0041676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Máte nečistou pleť, ekzémy?</w:t>
      </w:r>
    </w:p>
    <w:p w:rsidR="00416766" w:rsidRDefault="00416766" w:rsidP="0041676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Neustále se nadměrně potíte?</w:t>
      </w:r>
    </w:p>
    <w:p w:rsidR="00416766" w:rsidRDefault="00416766" w:rsidP="0041676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Zkusili jste mnoho diet, ale bez valného výsledku?</w:t>
      </w:r>
    </w:p>
    <w:p w:rsidR="00416766" w:rsidRDefault="00416766" w:rsidP="0041676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Chodíte v noci na záchod?</w:t>
      </w:r>
    </w:p>
    <w:p w:rsidR="00416766" w:rsidRDefault="00416766" w:rsidP="0041676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Trpíte často pálením žáhy?</w:t>
      </w:r>
    </w:p>
    <w:p w:rsidR="00416766" w:rsidRDefault="00416766" w:rsidP="0041676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Máte často zažívací potíže, větry, zácpu a pocity plnosti?</w:t>
      </w:r>
    </w:p>
    <w:p w:rsidR="00416766" w:rsidRDefault="00416766" w:rsidP="0041676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Bolí Vás často klouby?</w:t>
      </w:r>
    </w:p>
    <w:p w:rsidR="00416766" w:rsidRDefault="00416766" w:rsidP="0041676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Máte lámavé křehké nehty?</w:t>
      </w:r>
    </w:p>
    <w:p w:rsidR="00416766" w:rsidRDefault="00416766" w:rsidP="0041676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Vypadávají Vám vlasy nebo je nemáte kvalitní (jsou tenké, třepí se Vám konečky)?</w:t>
      </w:r>
    </w:p>
    <w:p w:rsidR="00416766" w:rsidRDefault="00416766" w:rsidP="0041676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Svědí Vás často kůže nebo máte kůži napjatou?</w:t>
      </w:r>
    </w:p>
    <w:p w:rsidR="00416766" w:rsidRDefault="00416766" w:rsidP="0041676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Jíte hodně sladkostí?</w:t>
      </w:r>
    </w:p>
    <w:p w:rsidR="00416766" w:rsidRDefault="00416766" w:rsidP="0041676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 xml:space="preserve">Trpíte bolestmi ramen či </w:t>
      </w:r>
      <w:proofErr w:type="spellStart"/>
      <w:r>
        <w:rPr>
          <w:rFonts w:ascii="Times New Roman" w:hAnsi="Times New Roman" w:cs="Times New Roman"/>
          <w:sz w:val="24"/>
          <w:szCs w:val="24"/>
        </w:rPr>
        <w:t>týla</w:t>
      </w:r>
      <w:proofErr w:type="spellEnd"/>
      <w:r>
        <w:rPr>
          <w:rFonts w:ascii="Times New Roman" w:hAnsi="Times New Roman" w:cs="Times New Roman"/>
          <w:sz w:val="24"/>
          <w:szCs w:val="24"/>
        </w:rPr>
        <w:t>?</w:t>
      </w:r>
    </w:p>
    <w:p w:rsidR="00416766" w:rsidRDefault="00416766" w:rsidP="0041676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Máte často migrénu či bolesti hlavy?</w:t>
      </w:r>
    </w:p>
    <w:p w:rsidR="00416766" w:rsidRDefault="00416766" w:rsidP="0041676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Bolí Vás často žaludek, když něco sníte?</w:t>
      </w:r>
    </w:p>
    <w:p w:rsidR="00416766" w:rsidRDefault="00416766" w:rsidP="0041676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Trpíte hyper či hypofunkcí štítné žlázy?</w:t>
      </w:r>
    </w:p>
    <w:p w:rsidR="00416766" w:rsidRDefault="00416766" w:rsidP="0041676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Cítíte se unavení a bez energie?</w:t>
      </w:r>
    </w:p>
    <w:p w:rsidR="00416766" w:rsidRDefault="00416766" w:rsidP="0041676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Máte vysoký krevní tlak, triacylglyceroly nebo cholesterol?</w:t>
      </w:r>
    </w:p>
    <w:p w:rsidR="00416766" w:rsidRDefault="00416766" w:rsidP="0041676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Máte deprese, jste často podrážděný (á) či nervózní?</w:t>
      </w:r>
    </w:p>
    <w:p w:rsidR="00416766" w:rsidRDefault="00416766" w:rsidP="00416766">
      <w:pPr>
        <w:jc w:val="center"/>
        <w:rPr>
          <w:rFonts w:ascii="Times New Roman" w:hAnsi="Times New Roman" w:cs="Times New Roman"/>
          <w:b/>
          <w:sz w:val="24"/>
          <w:szCs w:val="24"/>
        </w:rPr>
      </w:pPr>
    </w:p>
    <w:p w:rsidR="00416766" w:rsidRDefault="00416766" w:rsidP="00416766">
      <w:pPr>
        <w:jc w:val="center"/>
        <w:rPr>
          <w:rFonts w:ascii="Times New Roman" w:hAnsi="Times New Roman" w:cs="Times New Roman"/>
          <w:b/>
          <w:sz w:val="24"/>
          <w:szCs w:val="24"/>
        </w:rPr>
      </w:pPr>
      <w:r>
        <w:rPr>
          <w:rFonts w:ascii="Times New Roman" w:hAnsi="Times New Roman" w:cs="Times New Roman"/>
          <w:b/>
          <w:sz w:val="24"/>
          <w:szCs w:val="24"/>
        </w:rPr>
        <w:t>Vyhodnocení dotazníku – sečtěte počet bodů a čtěte výsledek:</w:t>
      </w:r>
    </w:p>
    <w:p w:rsidR="00416766" w:rsidRDefault="00416766" w:rsidP="00416766">
      <w:pPr>
        <w:rPr>
          <w:rFonts w:ascii="Times New Roman" w:hAnsi="Times New Roman" w:cs="Times New Roman"/>
          <w:sz w:val="24"/>
          <w:szCs w:val="24"/>
        </w:rPr>
      </w:pPr>
      <w:r>
        <w:rPr>
          <w:rFonts w:ascii="Times New Roman" w:hAnsi="Times New Roman" w:cs="Times New Roman"/>
          <w:sz w:val="24"/>
          <w:szCs w:val="24"/>
        </w:rPr>
        <w:t>0-4: dobré, nejste zakyselení</w:t>
      </w:r>
    </w:p>
    <w:p w:rsidR="00416766" w:rsidRDefault="00416766" w:rsidP="00416766">
      <w:pPr>
        <w:rPr>
          <w:rFonts w:ascii="Times New Roman" w:hAnsi="Times New Roman" w:cs="Times New Roman"/>
          <w:sz w:val="24"/>
          <w:szCs w:val="24"/>
        </w:rPr>
      </w:pPr>
      <w:r>
        <w:rPr>
          <w:rFonts w:ascii="Times New Roman" w:hAnsi="Times New Roman" w:cs="Times New Roman"/>
          <w:sz w:val="24"/>
          <w:szCs w:val="24"/>
        </w:rPr>
        <w:t>5-8: zpozorněte, začínají Vám problémy se zakyselením</w:t>
      </w:r>
    </w:p>
    <w:p w:rsidR="00416766" w:rsidRDefault="00416766" w:rsidP="00416766">
      <w:pPr>
        <w:rPr>
          <w:rFonts w:ascii="Times New Roman" w:hAnsi="Times New Roman" w:cs="Times New Roman"/>
          <w:sz w:val="24"/>
          <w:szCs w:val="24"/>
        </w:rPr>
      </w:pPr>
      <w:proofErr w:type="gramStart"/>
      <w:r>
        <w:rPr>
          <w:rFonts w:ascii="Times New Roman" w:hAnsi="Times New Roman" w:cs="Times New Roman"/>
          <w:sz w:val="24"/>
          <w:szCs w:val="24"/>
        </w:rPr>
        <w:t>9- 12</w:t>
      </w:r>
      <w:proofErr w:type="gramEnd"/>
      <w:r>
        <w:rPr>
          <w:rFonts w:ascii="Times New Roman" w:hAnsi="Times New Roman" w:cs="Times New Roman"/>
          <w:sz w:val="24"/>
          <w:szCs w:val="24"/>
        </w:rPr>
        <w:t>: jste silně zakyselený (á)</w:t>
      </w:r>
    </w:p>
    <w:p w:rsidR="00416766" w:rsidRDefault="00416766" w:rsidP="00416766">
      <w:pPr>
        <w:rPr>
          <w:rFonts w:ascii="Times New Roman" w:hAnsi="Times New Roman" w:cs="Times New Roman"/>
          <w:sz w:val="24"/>
          <w:szCs w:val="24"/>
        </w:rPr>
      </w:pPr>
      <w:r>
        <w:rPr>
          <w:rFonts w:ascii="Times New Roman" w:hAnsi="Times New Roman" w:cs="Times New Roman"/>
          <w:sz w:val="24"/>
          <w:szCs w:val="24"/>
        </w:rPr>
        <w:t>˃12: možné chronické zdravotní problémy</w:t>
      </w:r>
    </w:p>
    <w:sectPr w:rsidR="00416766" w:rsidSect="00A75E8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C6D" w:rsidRDefault="00B22C6D" w:rsidP="00CE2D20">
      <w:pPr>
        <w:spacing w:after="0" w:line="240" w:lineRule="auto"/>
      </w:pPr>
      <w:r>
        <w:separator/>
      </w:r>
    </w:p>
  </w:endnote>
  <w:endnote w:type="continuationSeparator" w:id="0">
    <w:p w:rsidR="00B22C6D" w:rsidRDefault="00B22C6D" w:rsidP="00CE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238359"/>
      <w:docPartObj>
        <w:docPartGallery w:val="Page Numbers (Bottom of Page)"/>
        <w:docPartUnique/>
      </w:docPartObj>
    </w:sdtPr>
    <w:sdtEndPr/>
    <w:sdtContent>
      <w:p w:rsidR="00E06AB7" w:rsidRDefault="00E06AB7">
        <w:pPr>
          <w:pStyle w:val="Zpat"/>
          <w:jc w:val="center"/>
        </w:pPr>
        <w:r>
          <w:fldChar w:fldCharType="begin"/>
        </w:r>
        <w:r>
          <w:instrText>PAGE   \* MERGEFORMAT</w:instrText>
        </w:r>
        <w:r>
          <w:fldChar w:fldCharType="separate"/>
        </w:r>
        <w:r w:rsidR="00416766">
          <w:rPr>
            <w:noProof/>
          </w:rPr>
          <w:t>3</w:t>
        </w:r>
        <w:r>
          <w:fldChar w:fldCharType="end"/>
        </w:r>
      </w:p>
    </w:sdtContent>
  </w:sdt>
  <w:p w:rsidR="00E06AB7" w:rsidRDefault="00E06A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C6D" w:rsidRDefault="00B22C6D" w:rsidP="00CE2D20">
      <w:pPr>
        <w:spacing w:after="0" w:line="240" w:lineRule="auto"/>
      </w:pPr>
      <w:r>
        <w:separator/>
      </w:r>
    </w:p>
  </w:footnote>
  <w:footnote w:type="continuationSeparator" w:id="0">
    <w:p w:rsidR="00B22C6D" w:rsidRDefault="00B22C6D" w:rsidP="00CE2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DB9" w:rsidRDefault="00831DB9">
    <w:pPr>
      <w:pStyle w:val="Zhlav"/>
    </w:pPr>
    <w:r>
      <w:rPr>
        <w:b/>
        <w:noProof/>
        <w:color w:val="808080" w:themeColor="background1" w:themeShade="80"/>
        <w:sz w:val="24"/>
        <w:szCs w:val="24"/>
        <w:lang w:eastAsia="cs-CZ"/>
      </w:rPr>
      <w:drawing>
        <wp:anchor distT="0" distB="0" distL="114300" distR="114300" simplePos="0" relativeHeight="251659264" behindDoc="1" locked="0" layoutInCell="1" allowOverlap="1">
          <wp:simplePos x="0" y="0"/>
          <wp:positionH relativeFrom="column">
            <wp:posOffset>5062855</wp:posOffset>
          </wp:positionH>
          <wp:positionV relativeFrom="paragraph">
            <wp:posOffset>-41910</wp:posOffset>
          </wp:positionV>
          <wp:extent cx="1076325" cy="1085850"/>
          <wp:effectExtent l="0" t="0" r="9525" b="0"/>
          <wp:wrapTight wrapText="bothSides">
            <wp:wrapPolygon edited="1">
              <wp:start x="2294" y="3979"/>
              <wp:lineTo x="0" y="16913"/>
              <wp:lineTo x="19688" y="17482"/>
              <wp:lineTo x="16630" y="3411"/>
              <wp:lineTo x="2294" y="3979"/>
            </wp:wrapPolygon>
          </wp:wrapTight>
          <wp:docPr id="3" name="Obrázek 3" descr="logo__nutri_academy_10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nutri_academy_10_2010.jpg"/>
                  <pic:cNvPicPr/>
                </pic:nvPicPr>
                <pic:blipFill>
                  <a:blip r:embed="rId1"/>
                  <a:stretch>
                    <a:fillRect/>
                  </a:stretch>
                </pic:blipFill>
                <pic:spPr>
                  <a:xfrm>
                    <a:off x="0" y="0"/>
                    <a:ext cx="1076325" cy="1085850"/>
                  </a:xfrm>
                  <a:prstGeom prst="rect">
                    <a:avLst/>
                  </a:prstGeom>
                </pic:spPr>
              </pic:pic>
            </a:graphicData>
          </a:graphic>
        </wp:anchor>
      </w:drawing>
    </w:r>
  </w:p>
  <w:p w:rsidR="00831DB9" w:rsidRDefault="00831DB9">
    <w:pPr>
      <w:pStyle w:val="Zhlav"/>
    </w:pPr>
  </w:p>
  <w:p w:rsidR="00CE2D20" w:rsidRPr="00831DB9" w:rsidRDefault="00CE2D20">
    <w:pPr>
      <w:pStyle w:val="Zhlav"/>
      <w:rPr>
        <w:color w:val="000000" w:themeColor="text1"/>
      </w:rPr>
    </w:pPr>
    <w:r w:rsidRPr="00831DB9">
      <w:rPr>
        <w:color w:val="000000" w:themeColor="text1"/>
      </w:rPr>
      <w:t>NutriAcademy, s.r.o.</w:t>
    </w:r>
    <w:r w:rsidR="00831DB9" w:rsidRPr="00831DB9">
      <w:rPr>
        <w:b/>
        <w:noProof/>
        <w:color w:val="000000" w:themeColor="text1"/>
        <w:sz w:val="24"/>
        <w:szCs w:val="24"/>
        <w:lang w:eastAsia="cs-CZ"/>
      </w:rPr>
      <w:t xml:space="preserve"> </w:t>
    </w:r>
  </w:p>
  <w:p w:rsidR="00CE2D20" w:rsidRPr="00831DB9" w:rsidRDefault="00B22C6D">
    <w:pPr>
      <w:pStyle w:val="Zhlav"/>
      <w:rPr>
        <w:color w:val="000000" w:themeColor="text1"/>
      </w:rPr>
    </w:pPr>
    <w:hyperlink r:id="rId2" w:history="1">
      <w:r w:rsidR="00831DB9" w:rsidRPr="00831DB9">
        <w:rPr>
          <w:rStyle w:val="Hypertextovodkaz"/>
          <w:color w:val="000000" w:themeColor="text1"/>
          <w:u w:val="none"/>
        </w:rPr>
        <w:t>www.nutriacademy.cz</w:t>
      </w:r>
    </w:hyperlink>
  </w:p>
  <w:p w:rsidR="00831DB9" w:rsidRDefault="00831DB9">
    <w:pPr>
      <w:pStyle w:val="Zhlav"/>
    </w:pPr>
  </w:p>
  <w:p w:rsidR="00CE2D20" w:rsidRDefault="00CE2D20" w:rsidP="00831DB9">
    <w:pPr>
      <w:pStyle w:val="Zhlav"/>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6728A"/>
    <w:multiLevelType w:val="hybridMultilevel"/>
    <w:tmpl w:val="72AA50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434B79"/>
    <w:multiLevelType w:val="hybridMultilevel"/>
    <w:tmpl w:val="ED1CD1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EE85C2D"/>
    <w:multiLevelType w:val="hybridMultilevel"/>
    <w:tmpl w:val="F4D42D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E1A21EA"/>
    <w:multiLevelType w:val="hybridMultilevel"/>
    <w:tmpl w:val="777EA37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DFB6828"/>
    <w:multiLevelType w:val="hybridMultilevel"/>
    <w:tmpl w:val="656EA706"/>
    <w:lvl w:ilvl="0" w:tplc="0DB64C1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52D5730B"/>
    <w:multiLevelType w:val="hybridMultilevel"/>
    <w:tmpl w:val="4364BECC"/>
    <w:lvl w:ilvl="0" w:tplc="264CA80C">
      <w:start w:val="6"/>
      <w:numFmt w:val="bullet"/>
      <w:lvlText w:val="-"/>
      <w:lvlJc w:val="left"/>
      <w:pPr>
        <w:ind w:left="360" w:hanging="360"/>
      </w:pPr>
      <w:rPr>
        <w:rFonts w:ascii="Calibri" w:eastAsia="Calibri" w:hAnsi="Calibri"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15:restartNumberingAfterBreak="0">
    <w:nsid w:val="5AA420AB"/>
    <w:multiLevelType w:val="hybridMultilevel"/>
    <w:tmpl w:val="D4DE0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E7C5864"/>
    <w:multiLevelType w:val="hybridMultilevel"/>
    <w:tmpl w:val="87344B32"/>
    <w:lvl w:ilvl="0" w:tplc="04050003">
      <w:start w:val="1"/>
      <w:numFmt w:val="bullet"/>
      <w:lvlText w:val="o"/>
      <w:lvlJc w:val="left"/>
      <w:pPr>
        <w:ind w:left="1080" w:hanging="360"/>
      </w:pPr>
      <w:rPr>
        <w:rFonts w:ascii="Courier New" w:hAnsi="Courier New" w:cs="Courier New"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24"/>
    <w:rsid w:val="00013FBE"/>
    <w:rsid w:val="000205A0"/>
    <w:rsid w:val="0005010F"/>
    <w:rsid w:val="00102EB1"/>
    <w:rsid w:val="00150A04"/>
    <w:rsid w:val="00151167"/>
    <w:rsid w:val="00151389"/>
    <w:rsid w:val="00176DEA"/>
    <w:rsid w:val="00371737"/>
    <w:rsid w:val="00416766"/>
    <w:rsid w:val="004C5AA7"/>
    <w:rsid w:val="004D5B9D"/>
    <w:rsid w:val="004F1D23"/>
    <w:rsid w:val="005273C4"/>
    <w:rsid w:val="00574F36"/>
    <w:rsid w:val="005767F0"/>
    <w:rsid w:val="006331FC"/>
    <w:rsid w:val="006A2B6A"/>
    <w:rsid w:val="0073464F"/>
    <w:rsid w:val="00743ADE"/>
    <w:rsid w:val="0075640E"/>
    <w:rsid w:val="00831DB9"/>
    <w:rsid w:val="00845C81"/>
    <w:rsid w:val="00856C5C"/>
    <w:rsid w:val="00895D64"/>
    <w:rsid w:val="008D57FE"/>
    <w:rsid w:val="008F444D"/>
    <w:rsid w:val="0099760A"/>
    <w:rsid w:val="00A511BA"/>
    <w:rsid w:val="00A75E82"/>
    <w:rsid w:val="00B1145B"/>
    <w:rsid w:val="00B22C6D"/>
    <w:rsid w:val="00C117B7"/>
    <w:rsid w:val="00C53252"/>
    <w:rsid w:val="00CE2D20"/>
    <w:rsid w:val="00CE4587"/>
    <w:rsid w:val="00D020E3"/>
    <w:rsid w:val="00E06AB7"/>
    <w:rsid w:val="00E44C87"/>
    <w:rsid w:val="00E56551"/>
    <w:rsid w:val="00ED4724"/>
    <w:rsid w:val="00FB0A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A7700-39A1-4B83-812E-E6A10C61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2D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2D20"/>
  </w:style>
  <w:style w:type="paragraph" w:styleId="Zpat">
    <w:name w:val="footer"/>
    <w:basedOn w:val="Normln"/>
    <w:link w:val="ZpatChar"/>
    <w:uiPriority w:val="99"/>
    <w:unhideWhenUsed/>
    <w:rsid w:val="00CE2D20"/>
    <w:pPr>
      <w:tabs>
        <w:tab w:val="center" w:pos="4536"/>
        <w:tab w:val="right" w:pos="9072"/>
      </w:tabs>
      <w:spacing w:after="0" w:line="240" w:lineRule="auto"/>
    </w:pPr>
  </w:style>
  <w:style w:type="character" w:customStyle="1" w:styleId="ZpatChar">
    <w:name w:val="Zápatí Char"/>
    <w:basedOn w:val="Standardnpsmoodstavce"/>
    <w:link w:val="Zpat"/>
    <w:uiPriority w:val="99"/>
    <w:rsid w:val="00CE2D20"/>
  </w:style>
  <w:style w:type="paragraph" w:styleId="Textbubliny">
    <w:name w:val="Balloon Text"/>
    <w:basedOn w:val="Normln"/>
    <w:link w:val="TextbublinyChar"/>
    <w:uiPriority w:val="99"/>
    <w:semiHidden/>
    <w:unhideWhenUsed/>
    <w:rsid w:val="00CE2D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2D20"/>
    <w:rPr>
      <w:rFonts w:ascii="Tahoma" w:hAnsi="Tahoma" w:cs="Tahoma"/>
      <w:sz w:val="16"/>
      <w:szCs w:val="16"/>
    </w:rPr>
  </w:style>
  <w:style w:type="character" w:styleId="Hypertextovodkaz">
    <w:name w:val="Hyperlink"/>
    <w:basedOn w:val="Standardnpsmoodstavce"/>
    <w:uiPriority w:val="99"/>
    <w:unhideWhenUsed/>
    <w:rsid w:val="00831DB9"/>
    <w:rPr>
      <w:color w:val="0000FF" w:themeColor="hyperlink"/>
      <w:u w:val="single"/>
    </w:rPr>
  </w:style>
  <w:style w:type="paragraph" w:styleId="Odstavecseseznamem">
    <w:name w:val="List Paragraph"/>
    <w:basedOn w:val="Normln"/>
    <w:uiPriority w:val="34"/>
    <w:qFormat/>
    <w:rsid w:val="0075640E"/>
    <w:pPr>
      <w:ind w:left="720"/>
      <w:contextualSpacing/>
    </w:pPr>
  </w:style>
  <w:style w:type="paragraph" w:styleId="Normlnweb">
    <w:name w:val="Normal (Web)"/>
    <w:basedOn w:val="Normln"/>
    <w:uiPriority w:val="99"/>
    <w:semiHidden/>
    <w:unhideWhenUsed/>
    <w:rsid w:val="00013FBE"/>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Bezmezer">
    <w:name w:val="No Spacing"/>
    <w:uiPriority w:val="1"/>
    <w:qFormat/>
    <w:rsid w:val="00D020E3"/>
    <w:pPr>
      <w:spacing w:after="0" w:line="240" w:lineRule="auto"/>
      <w:jc w:val="both"/>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4188">
      <w:bodyDiv w:val="1"/>
      <w:marLeft w:val="0"/>
      <w:marRight w:val="0"/>
      <w:marTop w:val="0"/>
      <w:marBottom w:val="0"/>
      <w:divBdr>
        <w:top w:val="none" w:sz="0" w:space="0" w:color="auto"/>
        <w:left w:val="none" w:sz="0" w:space="0" w:color="auto"/>
        <w:bottom w:val="none" w:sz="0" w:space="0" w:color="auto"/>
        <w:right w:val="none" w:sz="0" w:space="0" w:color="auto"/>
      </w:divBdr>
    </w:div>
    <w:div w:id="859009033">
      <w:bodyDiv w:val="1"/>
      <w:marLeft w:val="0"/>
      <w:marRight w:val="0"/>
      <w:marTop w:val="0"/>
      <w:marBottom w:val="0"/>
      <w:divBdr>
        <w:top w:val="none" w:sz="0" w:space="0" w:color="auto"/>
        <w:left w:val="none" w:sz="0" w:space="0" w:color="auto"/>
        <w:bottom w:val="none" w:sz="0" w:space="0" w:color="auto"/>
        <w:right w:val="none" w:sz="0" w:space="0" w:color="auto"/>
      </w:divBdr>
    </w:div>
    <w:div w:id="886339399">
      <w:bodyDiv w:val="1"/>
      <w:marLeft w:val="0"/>
      <w:marRight w:val="0"/>
      <w:marTop w:val="0"/>
      <w:marBottom w:val="0"/>
      <w:divBdr>
        <w:top w:val="none" w:sz="0" w:space="0" w:color="auto"/>
        <w:left w:val="none" w:sz="0" w:space="0" w:color="auto"/>
        <w:bottom w:val="none" w:sz="0" w:space="0" w:color="auto"/>
        <w:right w:val="none" w:sz="0" w:space="0" w:color="auto"/>
      </w:divBdr>
    </w:div>
    <w:div w:id="1029381814">
      <w:bodyDiv w:val="1"/>
      <w:marLeft w:val="0"/>
      <w:marRight w:val="0"/>
      <w:marTop w:val="0"/>
      <w:marBottom w:val="0"/>
      <w:divBdr>
        <w:top w:val="none" w:sz="0" w:space="0" w:color="auto"/>
        <w:left w:val="none" w:sz="0" w:space="0" w:color="auto"/>
        <w:bottom w:val="none" w:sz="0" w:space="0" w:color="auto"/>
        <w:right w:val="none" w:sz="0" w:space="0" w:color="auto"/>
      </w:divBdr>
    </w:div>
    <w:div w:id="186130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utriacademy.cz"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2746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NutriAcademy, s.r.o.</cp:lastModifiedBy>
  <cp:revision>2</cp:revision>
  <cp:lastPrinted>2014-04-23T05:13:00Z</cp:lastPrinted>
  <dcterms:created xsi:type="dcterms:W3CDTF">2021-09-10T06:46:00Z</dcterms:created>
  <dcterms:modified xsi:type="dcterms:W3CDTF">2021-09-10T06:46:00Z</dcterms:modified>
</cp:coreProperties>
</file>